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A46B33" w:rsidP="00447BE0">
            <w:pPr>
              <w:jc w:val="right"/>
              <w:rPr>
                <w:rFonts w:ascii="Arial" w:hAnsi="Arial" w:cs="Arial"/>
                <w:b/>
                <w:sz w:val="22"/>
                <w:szCs w:val="22"/>
                <w:rtl/>
              </w:rPr>
            </w:pPr>
            <w:r>
              <w:rPr>
                <w:rFonts w:ascii="Arial" w:hAnsi="Arial" w:cs="Arial" w:hint="cs"/>
                <w:b/>
                <w:sz w:val="22"/>
                <w:szCs w:val="22"/>
                <w:rtl/>
              </w:rPr>
              <w:t>02/05/16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D937F6" w:rsidRDefault="00447BE0" w:rsidP="004B20B0">
            <w:pPr>
              <w:spacing w:line="360" w:lineRule="auto"/>
              <w:rPr>
                <w:rFonts w:ascii="Arial" w:hAnsi="Arial" w:cs="Arial" w:hint="cs"/>
                <w:b/>
                <w:sz w:val="22"/>
                <w:szCs w:val="22"/>
                <w:highlight w:val="yellow"/>
                <w:rtl/>
              </w:rPr>
            </w:pPr>
            <w:r>
              <w:rPr>
                <w:rFonts w:ascii="Arial" w:hAnsi="Arial" w:cs="Arial" w:hint="cs"/>
                <w:b/>
                <w:sz w:val="22"/>
                <w:szCs w:val="22"/>
                <w:highlight w:val="yellow"/>
                <w:rtl/>
              </w:rPr>
              <w:t>שירותים המבוססים על קוי בזק</w:t>
            </w:r>
            <w:r w:rsidR="004B20B0">
              <w:rPr>
                <w:rFonts w:ascii="Arial" w:hAnsi="Arial" w:cs="Arial" w:hint="cs"/>
                <w:b/>
                <w:sz w:val="22"/>
                <w:szCs w:val="22"/>
                <w:highlight w:val="yellow"/>
                <w:rtl/>
              </w:rPr>
              <w:t xml:space="preserve"> דוגמא:</w:t>
            </w:r>
            <w:bookmarkStart w:id="0" w:name="_GoBack"/>
            <w:bookmarkEnd w:id="0"/>
          </w:p>
        </w:tc>
      </w:tr>
      <w:tr w:rsidR="003A4534" w:rsidRPr="00396385" w:rsidTr="00396385">
        <w:tc>
          <w:tcPr>
            <w:tcW w:w="9178" w:type="dxa"/>
            <w:tcBorders>
              <w:bottom w:val="single" w:sz="4" w:space="0" w:color="auto"/>
            </w:tcBorders>
            <w:shd w:val="clear" w:color="auto" w:fill="auto"/>
          </w:tcPr>
          <w:p w:rsidR="003A4534" w:rsidRPr="00447BE0" w:rsidRDefault="00A46B33"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רכישת מספרי </w:t>
            </w:r>
            <w:proofErr w:type="spellStart"/>
            <w:r>
              <w:rPr>
                <w:rFonts w:ascii="Arial" w:hAnsi="Arial" w:cs="Arial" w:hint="cs"/>
                <w:b/>
                <w:sz w:val="22"/>
                <w:szCs w:val="22"/>
                <w:highlight w:val="yellow"/>
                <w:rtl/>
              </w:rPr>
              <w:t>חי"פ</w:t>
            </w:r>
            <w:proofErr w:type="spellEnd"/>
          </w:p>
        </w:tc>
      </w:tr>
      <w:tr w:rsidR="003A4534" w:rsidRPr="00396385" w:rsidTr="00396385">
        <w:tc>
          <w:tcPr>
            <w:tcW w:w="9178" w:type="dxa"/>
            <w:tcBorders>
              <w:bottom w:val="single" w:sz="4" w:space="0" w:color="auto"/>
            </w:tcBorders>
            <w:shd w:val="clear" w:color="auto" w:fill="auto"/>
          </w:tcPr>
          <w:p w:rsidR="003A4534" w:rsidRPr="00396385" w:rsidRDefault="00A46B33"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המרת צירי </w:t>
            </w:r>
            <w:r>
              <w:rPr>
                <w:rFonts w:ascii="Arial" w:hAnsi="Arial" w:cs="Arial" w:hint="cs"/>
                <w:b/>
                <w:sz w:val="22"/>
                <w:szCs w:val="22"/>
                <w:highlight w:val="yellow"/>
              </w:rPr>
              <w:t>PCM</w:t>
            </w:r>
            <w:r>
              <w:rPr>
                <w:rFonts w:ascii="Arial" w:hAnsi="Arial" w:cs="Arial" w:hint="cs"/>
                <w:b/>
                <w:sz w:val="22"/>
                <w:szCs w:val="22"/>
                <w:highlight w:val="yellow"/>
                <w:rtl/>
              </w:rPr>
              <w:t xml:space="preserve"> ל </w:t>
            </w:r>
            <w:r>
              <w:rPr>
                <w:rFonts w:ascii="Arial" w:hAnsi="Arial" w:cs="Arial" w:hint="cs"/>
                <w:b/>
                <w:sz w:val="22"/>
                <w:szCs w:val="22"/>
                <w:highlight w:val="yellow"/>
              </w:rPr>
              <w:t>PRI</w:t>
            </w:r>
          </w:p>
        </w:tc>
      </w:tr>
      <w:tr w:rsidR="003A4534" w:rsidRPr="00396385" w:rsidTr="00396385">
        <w:tc>
          <w:tcPr>
            <w:tcW w:w="9178" w:type="dxa"/>
            <w:tcBorders>
              <w:bottom w:val="single" w:sz="4" w:space="0" w:color="auto"/>
            </w:tcBorders>
            <w:shd w:val="clear" w:color="auto" w:fill="auto"/>
          </w:tcPr>
          <w:p w:rsidR="003A4534" w:rsidRPr="00A46B33" w:rsidRDefault="00A46B33"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שירותים נוספים</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937F6" w:rsidP="00D937F6">
            <w:r>
              <w:rPr>
                <w:rFonts w:hint="cs"/>
                <w:rtl/>
              </w:rPr>
              <w:t>בזק החברה הישראלית לתקשורת</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0081D">
            <w:r w:rsidRPr="00C0081D">
              <w:rPr>
                <w:rFonts w:ascii="Arial" w:hAnsi="Arial" w:cs="Arial"/>
                <w:color w:val="20516C"/>
                <w:sz w:val="28"/>
                <w:szCs w:val="28"/>
                <w:highlight w:val="yellow"/>
                <w:rtl/>
              </w:rPr>
              <w:t>520031931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46B33" w:rsidP="000A0164">
            <w:pPr>
              <w:rPr>
                <w:rFonts w:ascii="Arial" w:hAnsi="Arial" w:cs="Arial"/>
                <w:b/>
                <w:sz w:val="22"/>
                <w:szCs w:val="22"/>
                <w:highlight w:val="yellow"/>
                <w:rtl/>
              </w:rPr>
            </w:pPr>
            <w:r>
              <w:rPr>
                <w:rFonts w:ascii="Arial" w:hAnsi="Arial" w:cs="Arial" w:hint="cs"/>
                <w:b/>
                <w:sz w:val="22"/>
                <w:szCs w:val="22"/>
                <w:highlight w:val="yellow"/>
                <w:rtl/>
              </w:rPr>
              <w:t>70</w:t>
            </w:r>
            <w:r w:rsidR="00447BE0">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84B64" w:rsidP="00447BE0">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1C6443" w:rsidRPr="00396385" w:rsidRDefault="00D937F6" w:rsidP="00352FE6">
            <w:pPr>
              <w:spacing w:line="360" w:lineRule="auto"/>
              <w:ind w:left="360"/>
              <w:rPr>
                <w:rFonts w:ascii="Arial" w:hAnsi="Arial" w:cs="Arial"/>
                <w:b/>
                <w:sz w:val="22"/>
                <w:szCs w:val="22"/>
                <w:rtl/>
              </w:rPr>
            </w:pPr>
            <w:r>
              <w:rPr>
                <w:rFonts w:ascii="Arial" w:hAnsi="Arial" w:cs="Arial" w:hint="cs"/>
                <w:b/>
                <w:sz w:val="22"/>
                <w:szCs w:val="22"/>
                <w:rtl/>
              </w:rPr>
              <w:t xml:space="preserve">ביה"ח מקבל שירותי טלפוניה מחברת בזק. </w:t>
            </w:r>
            <w:r w:rsidR="00352FE6">
              <w:rPr>
                <w:rFonts w:ascii="Arial" w:hAnsi="Arial" w:cs="Arial" w:hint="cs"/>
                <w:b/>
                <w:sz w:val="22"/>
                <w:szCs w:val="22"/>
                <w:rtl/>
              </w:rPr>
              <w:t>רק בזק יכולה לתת שירותים, שינויים ותחזוקה לקוים אלה.</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447BE0" w:rsidP="00396385">
            <w:pPr>
              <w:spacing w:line="360" w:lineRule="auto"/>
              <w:rPr>
                <w:rFonts w:ascii="Arial" w:hAnsi="Arial" w:cs="Arial"/>
                <w:b/>
                <w:sz w:val="22"/>
                <w:szCs w:val="22"/>
                <w:rtl/>
              </w:rPr>
            </w:pPr>
            <w:r w:rsidRPr="00D937F6">
              <w:rPr>
                <w:rFonts w:ascii="Arial" w:hAnsi="Arial" w:cs="Arial"/>
                <w:b/>
                <w:noProof/>
                <w:sz w:val="22"/>
                <w:szCs w:val="22"/>
                <w:lang w:eastAsia="en-US"/>
              </w:rPr>
              <w:drawing>
                <wp:inline distT="0" distB="0" distL="0" distR="0">
                  <wp:extent cx="836930" cy="362585"/>
                  <wp:effectExtent l="0" t="0" r="1270" b="0"/>
                  <wp:docPr id="3" name="Picture 1" descr="Description: 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6174" w:rsidRDefault="00266174">
      <w:r>
        <w:separator/>
      </w:r>
    </w:p>
    <w:p w:rsidR="00266174" w:rsidRDefault="00266174"/>
  </w:endnote>
  <w:endnote w:type="continuationSeparator" w:id="0">
    <w:p w:rsidR="00266174" w:rsidRDefault="00266174">
      <w:r>
        <w:continuationSeparator/>
      </w:r>
    </w:p>
    <w:p w:rsidR="00266174" w:rsidRDefault="002661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447BE0" w:rsidP="007131DA">
          <w:pPr>
            <w:rPr>
              <w:rFonts w:ascii="Arial" w:hAnsi="Arial" w:cs="Arial"/>
              <w:sz w:val="20"/>
              <w:szCs w:val="20"/>
              <w:rtl/>
            </w:rPr>
          </w:pPr>
          <w:r w:rsidRPr="006707CE">
            <w:rPr>
              <w:noProof/>
              <w:lang w:eastAsia="en-US"/>
            </w:rPr>
            <w:drawing>
              <wp:inline distT="0" distB="0" distL="0" distR="0">
                <wp:extent cx="724535" cy="370840"/>
                <wp:effectExtent l="0" t="0" r="0" b="0"/>
                <wp:docPr id="2" name="תמונה 1" descr="Description: 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Description: 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B20B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B20B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B20B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B20B0">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6174" w:rsidRDefault="00266174">
      <w:r>
        <w:separator/>
      </w:r>
    </w:p>
    <w:p w:rsidR="00266174" w:rsidRDefault="00266174"/>
  </w:footnote>
  <w:footnote w:type="continuationSeparator" w:id="0">
    <w:p w:rsidR="00266174" w:rsidRDefault="00266174">
      <w:r>
        <w:continuationSeparator/>
      </w:r>
    </w:p>
    <w:p w:rsidR="00266174" w:rsidRDefault="0026617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26617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447BE0" w:rsidP="003B6F35">
    <w:pPr>
      <w:pStyle w:val="Header"/>
      <w:jc w:val="center"/>
      <w:rPr>
        <w:sz w:val="20"/>
        <w:szCs w:val="20"/>
        <w:rtl/>
      </w:rPr>
    </w:pPr>
    <w:r w:rsidRPr="006707CE">
      <w:rPr>
        <w:noProof/>
        <w:lang w:eastAsia="en-US"/>
      </w:rPr>
      <w:drawing>
        <wp:inline distT="0" distB="0" distL="0" distR="0">
          <wp:extent cx="5796915" cy="966470"/>
          <wp:effectExtent l="0" t="0" r="0" b="5080"/>
          <wp:docPr id="1" name="Picture 3" descr="Description: 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691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7F6"/>
    <w:rsid w:val="000005A3"/>
    <w:rsid w:val="00001400"/>
    <w:rsid w:val="000054AD"/>
    <w:rsid w:val="00006D51"/>
    <w:rsid w:val="00011001"/>
    <w:rsid w:val="000211B5"/>
    <w:rsid w:val="0002374D"/>
    <w:rsid w:val="00024E76"/>
    <w:rsid w:val="00026C66"/>
    <w:rsid w:val="00031720"/>
    <w:rsid w:val="000320E9"/>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664"/>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443"/>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6174"/>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433"/>
    <w:rsid w:val="002C2712"/>
    <w:rsid w:val="002C4C45"/>
    <w:rsid w:val="002C6344"/>
    <w:rsid w:val="002E0DA8"/>
    <w:rsid w:val="002E4C2E"/>
    <w:rsid w:val="002E6DB6"/>
    <w:rsid w:val="002E7C45"/>
    <w:rsid w:val="002F0928"/>
    <w:rsid w:val="002F670D"/>
    <w:rsid w:val="003016BC"/>
    <w:rsid w:val="003021F0"/>
    <w:rsid w:val="00302753"/>
    <w:rsid w:val="00302AC6"/>
    <w:rsid w:val="0030651C"/>
    <w:rsid w:val="00310559"/>
    <w:rsid w:val="0031223C"/>
    <w:rsid w:val="00320BBD"/>
    <w:rsid w:val="00325BDA"/>
    <w:rsid w:val="00330D35"/>
    <w:rsid w:val="00335200"/>
    <w:rsid w:val="00336D61"/>
    <w:rsid w:val="00342F76"/>
    <w:rsid w:val="0034492C"/>
    <w:rsid w:val="003459E2"/>
    <w:rsid w:val="00351ED5"/>
    <w:rsid w:val="00352C2A"/>
    <w:rsid w:val="00352FE6"/>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48F3"/>
    <w:rsid w:val="003D545A"/>
    <w:rsid w:val="003D60D0"/>
    <w:rsid w:val="003E2091"/>
    <w:rsid w:val="004051DD"/>
    <w:rsid w:val="004059BD"/>
    <w:rsid w:val="00406E4C"/>
    <w:rsid w:val="004152A1"/>
    <w:rsid w:val="00417B88"/>
    <w:rsid w:val="00422717"/>
    <w:rsid w:val="004363E3"/>
    <w:rsid w:val="00436555"/>
    <w:rsid w:val="00436B87"/>
    <w:rsid w:val="00442CAB"/>
    <w:rsid w:val="00447BE0"/>
    <w:rsid w:val="00453AFC"/>
    <w:rsid w:val="00455A97"/>
    <w:rsid w:val="00456FE1"/>
    <w:rsid w:val="0045706C"/>
    <w:rsid w:val="004573A5"/>
    <w:rsid w:val="0046043D"/>
    <w:rsid w:val="0046459B"/>
    <w:rsid w:val="0046509C"/>
    <w:rsid w:val="00470388"/>
    <w:rsid w:val="0047787B"/>
    <w:rsid w:val="00484F17"/>
    <w:rsid w:val="004A0DB2"/>
    <w:rsid w:val="004A47A6"/>
    <w:rsid w:val="004B1D89"/>
    <w:rsid w:val="004B20B0"/>
    <w:rsid w:val="004C00D7"/>
    <w:rsid w:val="004C7783"/>
    <w:rsid w:val="004D1FE7"/>
    <w:rsid w:val="004D3DEB"/>
    <w:rsid w:val="004D6229"/>
    <w:rsid w:val="004E4FDF"/>
    <w:rsid w:val="004F083F"/>
    <w:rsid w:val="004F46FF"/>
    <w:rsid w:val="004F7D02"/>
    <w:rsid w:val="0050515D"/>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35AB"/>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4B64"/>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46B33"/>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081D"/>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FA5"/>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37F6"/>
    <w:rsid w:val="00D94A54"/>
    <w:rsid w:val="00DB344B"/>
    <w:rsid w:val="00DB509A"/>
    <w:rsid w:val="00DB6921"/>
    <w:rsid w:val="00DC073E"/>
    <w:rsid w:val="00DC09CA"/>
    <w:rsid w:val="00DC18AA"/>
    <w:rsid w:val="00DC42DC"/>
    <w:rsid w:val="00DD2594"/>
    <w:rsid w:val="00DD4AF7"/>
    <w:rsid w:val="00DD4FBB"/>
    <w:rsid w:val="00DE3F27"/>
    <w:rsid w:val="00DE7FD0"/>
    <w:rsid w:val="00DF35C9"/>
    <w:rsid w:val="00E043B6"/>
    <w:rsid w:val="00E06167"/>
    <w:rsid w:val="00E1040D"/>
    <w:rsid w:val="00E122B7"/>
    <w:rsid w:val="00E15C5D"/>
    <w:rsid w:val="00E23F78"/>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078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BAF"/>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95AF2F0"/>
  <w15:chartTrackingRefBased/>
  <w15:docId w15:val="{9D572424-A5C5-4744-8B6E-88AD8F3F8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sraelf\AppData\Roaming\Microsoft\Templates\&#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255</Words>
  <Characters>1460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3</cp:revision>
  <cp:lastPrinted>2007-04-23T08:38:00Z</cp:lastPrinted>
  <dcterms:created xsi:type="dcterms:W3CDTF">2016-05-02T06:12:00Z</dcterms:created>
  <dcterms:modified xsi:type="dcterms:W3CDTF">2016-05-02T06:18:00Z</dcterms:modified>
</cp:coreProperties>
</file>